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90" w:rsidRPr="00F73E90" w:rsidRDefault="00F73E90" w:rsidP="00F73E90">
      <w:pPr>
        <w:jc w:val="center"/>
        <w:rPr>
          <w:b/>
          <w:sz w:val="40"/>
          <w:szCs w:val="40"/>
          <w:u w:val="single"/>
        </w:rPr>
      </w:pPr>
      <w:r w:rsidRPr="00F73E90">
        <w:rPr>
          <w:b/>
          <w:sz w:val="40"/>
          <w:szCs w:val="40"/>
          <w:u w:val="single"/>
        </w:rPr>
        <w:t xml:space="preserve">ОФОРМЛЕНИЕ ДОКУМЕНТОВ </w:t>
      </w:r>
      <w:r w:rsidRPr="00F73E90">
        <w:rPr>
          <w:b/>
          <w:sz w:val="40"/>
          <w:szCs w:val="40"/>
          <w:u w:val="single"/>
        </w:rPr>
        <w:br/>
        <w:t>ПРИ ПОСТУПЛЕНИИ НА РАБОТУ</w:t>
      </w:r>
    </w:p>
    <w:p w:rsidR="00F73E90" w:rsidRPr="00F73E90" w:rsidRDefault="00F73E90" w:rsidP="00F73E90">
      <w:pPr>
        <w:jc w:val="center"/>
        <w:rPr>
          <w:sz w:val="28"/>
          <w:szCs w:val="28"/>
        </w:rPr>
      </w:pPr>
      <w:r w:rsidRPr="00F73E90">
        <w:rPr>
          <w:sz w:val="28"/>
          <w:szCs w:val="28"/>
        </w:rPr>
        <w:t>Прием на постоянную работу нового сотрудника при наличии вакантной должности, предусмотренной штатным расписанием, сопровождается оформлением документов:</w:t>
      </w:r>
    </w:p>
    <w:p w:rsidR="00F73E90" w:rsidRDefault="00F73E90" w:rsidP="00F73E90">
      <w:pPr>
        <w:jc w:val="left"/>
      </w:pPr>
    </w:p>
    <w:p w:rsidR="00896F7F" w:rsidRDefault="004C536A" w:rsidP="00F73E90">
      <w:pPr>
        <w:jc w:val="left"/>
      </w:pPr>
      <w:r>
        <w:rPr>
          <w:noProof/>
        </w:rPr>
        <w:pict>
          <v:rect id="_x0000_s1047" style="position:absolute;margin-left:-39.3pt;margin-top:444.9pt;width:152.25pt;height:66pt;z-index:251677696">
            <v:textbox style="mso-next-textbox:#_x0000_s1047">
              <w:txbxContent>
                <w:p w:rsidR="004B69AA" w:rsidRPr="004C536A" w:rsidRDefault="004B69AA" w:rsidP="004B69A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536A">
                    <w:rPr>
                      <w:b/>
                      <w:sz w:val="24"/>
                      <w:szCs w:val="24"/>
                    </w:rPr>
                    <w:t xml:space="preserve">Запись в </w:t>
                  </w:r>
                  <w:r w:rsidRPr="004C536A">
                    <w:rPr>
                      <w:b/>
                      <w:sz w:val="24"/>
                      <w:szCs w:val="24"/>
                    </w:rPr>
                    <w:br/>
                    <w:t>трудовой книжке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160.95pt;margin-top:444.9pt;width:140.25pt;height:66pt;z-index:251665408">
            <v:textbox style="mso-next-textbox:#_x0000_s1034">
              <w:txbxContent>
                <w:p w:rsidR="004B69AA" w:rsidRPr="004C536A" w:rsidRDefault="004B69AA" w:rsidP="004B69A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536A">
                    <w:rPr>
                      <w:b/>
                      <w:sz w:val="24"/>
                      <w:szCs w:val="24"/>
                    </w:rPr>
                    <w:t>Оформление</w:t>
                  </w:r>
                  <w:r w:rsidR="004C536A" w:rsidRPr="004C536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C536A">
                    <w:rPr>
                      <w:b/>
                      <w:sz w:val="24"/>
                      <w:szCs w:val="24"/>
                    </w:rPr>
                    <w:t xml:space="preserve">личной </w:t>
                  </w:r>
                  <w:r w:rsidRPr="004C536A">
                    <w:rPr>
                      <w:b/>
                      <w:sz w:val="24"/>
                      <w:szCs w:val="24"/>
                    </w:rPr>
                    <w:br/>
                    <w:t xml:space="preserve">карточки </w:t>
                  </w:r>
                  <w:r w:rsidRPr="004C536A">
                    <w:rPr>
                      <w:b/>
                      <w:sz w:val="24"/>
                      <w:szCs w:val="24"/>
                    </w:rPr>
                    <w:br/>
                    <w:t>(ф. № Т-2)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342.45pt;margin-top:444.9pt;width:141.75pt;height:66pt;z-index:251676672">
            <v:textbox style="mso-next-textbox:#_x0000_s1046">
              <w:txbxContent>
                <w:p w:rsidR="004B69AA" w:rsidRPr="004C536A" w:rsidRDefault="004B69AA" w:rsidP="004C53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536A">
                    <w:rPr>
                      <w:b/>
                      <w:sz w:val="24"/>
                      <w:szCs w:val="24"/>
                    </w:rPr>
                    <w:t xml:space="preserve">Бухгалтерия </w:t>
                  </w:r>
                  <w:r w:rsidR="004C536A" w:rsidRPr="004C536A">
                    <w:rPr>
                      <w:b/>
                      <w:sz w:val="24"/>
                      <w:szCs w:val="24"/>
                    </w:rPr>
                    <w:br/>
                    <w:t xml:space="preserve">(открытие лицевого </w:t>
                  </w:r>
                  <w:r w:rsidR="004C536A" w:rsidRPr="004C536A">
                    <w:rPr>
                      <w:b/>
                      <w:sz w:val="24"/>
                      <w:szCs w:val="24"/>
                    </w:rPr>
                    <w:br/>
                    <w:t>счета)</w:t>
                  </w:r>
                </w:p>
              </w:txbxContent>
            </v:textbox>
          </v:rect>
        </w:pict>
      </w:r>
      <w:r w:rsidR="004B69A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95.95pt;margin-top:161.4pt;width:26.25pt;height:0;z-index:251683840" o:connectortype="straight"/>
        </w:pict>
      </w:r>
      <w:r w:rsidR="004B69AA">
        <w:rPr>
          <w:noProof/>
        </w:rPr>
        <w:pict>
          <v:shape id="_x0000_s1052" type="#_x0000_t32" style="position:absolute;margin-left:224.7pt;margin-top:386.4pt;width:1.5pt;height:58.5pt;z-index:251682816" o:connectortype="straight">
            <v:stroke endarrow="block"/>
          </v:shape>
        </w:pict>
      </w:r>
      <w:r w:rsidR="004B69AA">
        <w:rPr>
          <w:noProof/>
        </w:rPr>
        <w:pict>
          <v:shape id="_x0000_s1051" type="#_x0000_t32" style="position:absolute;margin-left:418.2pt;margin-top:350.4pt;width:0;height:94.5pt;z-index:251681792" o:connectortype="straight">
            <v:stroke endarrow="block"/>
          </v:shape>
        </w:pict>
      </w:r>
      <w:r w:rsidR="004B69AA">
        <w:rPr>
          <w:noProof/>
        </w:rPr>
        <w:pict>
          <v:shape id="_x0000_s1050" type="#_x0000_t32" style="position:absolute;margin-left:295.95pt;margin-top:350.4pt;width:122.25pt;height:0;z-index:251680768" o:connectortype="straight"/>
        </w:pict>
      </w:r>
      <w:r w:rsidR="004B69AA">
        <w:rPr>
          <w:noProof/>
        </w:rPr>
        <w:pict>
          <v:shape id="_x0000_s1049" type="#_x0000_t32" style="position:absolute;margin-left:27.45pt;margin-top:350.4pt;width:0;height:94.5pt;z-index:251679744" o:connectortype="straight">
            <v:stroke endarrow="block"/>
          </v:shape>
        </w:pict>
      </w:r>
      <w:r w:rsidR="004B69AA">
        <w:rPr>
          <w:noProof/>
        </w:rPr>
        <w:pict>
          <v:shape id="_x0000_s1048" type="#_x0000_t32" style="position:absolute;margin-left:27.45pt;margin-top:350.4pt;width:133.5pt;height:0;flip:x;z-index:251678720" o:connectortype="straight"/>
        </w:pict>
      </w:r>
      <w:r w:rsidR="004B69AA">
        <w:rPr>
          <w:noProof/>
        </w:rPr>
        <w:pict>
          <v:rect id="_x0000_s1033" style="position:absolute;margin-left:160.95pt;margin-top:319.65pt;width:135pt;height:66.75pt;z-index:251664384">
            <v:textbox style="mso-next-textbox:#_x0000_s1033">
              <w:txbxContent>
                <w:p w:rsidR="008D499A" w:rsidRPr="004C536A" w:rsidRDefault="004B69AA" w:rsidP="004B69A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536A">
                    <w:rPr>
                      <w:b/>
                      <w:sz w:val="24"/>
                      <w:szCs w:val="24"/>
                    </w:rPr>
                    <w:t>Приказ о</w:t>
                  </w:r>
                  <w:r w:rsidR="006F534A">
                    <w:rPr>
                      <w:b/>
                      <w:sz w:val="24"/>
                      <w:szCs w:val="24"/>
                    </w:rPr>
                    <w:br/>
                  </w:r>
                  <w:r w:rsidRPr="004C536A">
                    <w:rPr>
                      <w:b/>
                      <w:sz w:val="24"/>
                      <w:szCs w:val="24"/>
                    </w:rPr>
                    <w:t>приеме</w:t>
                  </w:r>
                  <w:r w:rsidRPr="004C536A">
                    <w:rPr>
                      <w:b/>
                      <w:sz w:val="24"/>
                      <w:szCs w:val="24"/>
                    </w:rPr>
                    <w:br/>
                    <w:t>(ф.</w:t>
                  </w:r>
                  <w:r w:rsidR="008F328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C536A">
                    <w:rPr>
                      <w:b/>
                      <w:sz w:val="24"/>
                      <w:szCs w:val="24"/>
                    </w:rPr>
                    <w:t>№ Т-1)</w:t>
                  </w:r>
                </w:p>
              </w:txbxContent>
            </v:textbox>
          </v:rect>
        </w:pict>
      </w:r>
      <w:r w:rsidR="00814960">
        <w:rPr>
          <w:noProof/>
        </w:rPr>
        <w:pict>
          <v:shape id="_x0000_s1039" type="#_x0000_t32" style="position:absolute;margin-left:220.95pt;margin-top:264.9pt;width:0;height:54.75pt;z-index:251670528" o:connectortype="straight">
            <v:stroke endarrow="block"/>
          </v:shape>
        </w:pict>
      </w:r>
      <w:r w:rsidR="00814960">
        <w:rPr>
          <w:noProof/>
        </w:rPr>
        <w:pict>
          <v:shape id="_x0000_s1038" type="#_x0000_t32" style="position:absolute;margin-left:220.95pt;margin-top:177.15pt;width:0;height:45pt;z-index:251669504" o:connectortype="straight">
            <v:stroke endarrow="block"/>
          </v:shape>
        </w:pict>
      </w:r>
      <w:r w:rsidR="00814960">
        <w:rPr>
          <w:noProof/>
        </w:rPr>
        <w:pict>
          <v:rect id="_x0000_s1030" style="position:absolute;margin-left:166.2pt;margin-top:148.65pt;width:126pt;height:28.5pt;z-index:251661312" strokeweight="3pt">
            <v:stroke dashstyle="dash" linestyle="thinThin"/>
            <v:textbox style="mso-next-textbox:#_x0000_s1030">
              <w:txbxContent>
                <w:p w:rsidR="008D499A" w:rsidRPr="004C536A" w:rsidRDefault="008D499A" w:rsidP="008D49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536A">
                    <w:rPr>
                      <w:b/>
                      <w:sz w:val="24"/>
                      <w:szCs w:val="24"/>
                    </w:rPr>
                    <w:t>Анкета</w:t>
                  </w:r>
                </w:p>
              </w:txbxContent>
            </v:textbox>
          </v:rect>
        </w:pict>
      </w:r>
      <w:r w:rsidR="00814960">
        <w:rPr>
          <w:noProof/>
        </w:rPr>
        <w:pict>
          <v:shape id="_x0000_s1037" type="#_x0000_t32" style="position:absolute;margin-left:220.95pt;margin-top:115.65pt;width:0;height:27pt;z-index:251668480" o:connectortype="straight">
            <v:stroke endarrow="block"/>
          </v:shape>
        </w:pict>
      </w:r>
      <w:r w:rsidR="00814960">
        <w:rPr>
          <w:noProof/>
        </w:rPr>
        <w:pict>
          <v:rect id="_x0000_s1032" style="position:absolute;margin-left:160.95pt;margin-top:222.15pt;width:131.25pt;height:42.75pt;z-index:251663360">
            <v:textbox style="mso-next-textbox:#_x0000_s1032">
              <w:txbxContent>
                <w:p w:rsidR="008D499A" w:rsidRPr="004C536A" w:rsidRDefault="008D499A" w:rsidP="008D49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536A">
                    <w:rPr>
                      <w:b/>
                      <w:sz w:val="24"/>
                      <w:szCs w:val="24"/>
                    </w:rPr>
                    <w:t>Трудовой</w:t>
                  </w:r>
                  <w:r w:rsidRPr="004C536A">
                    <w:rPr>
                      <w:b/>
                      <w:sz w:val="24"/>
                      <w:szCs w:val="24"/>
                    </w:rPr>
                    <w:br/>
                    <w:t>договор</w:t>
                  </w:r>
                </w:p>
              </w:txbxContent>
            </v:textbox>
          </v:rect>
        </w:pict>
      </w:r>
      <w:r w:rsidR="00814960" w:rsidRPr="008D499A">
        <w:rPr>
          <w:noProof/>
          <w:sz w:val="28"/>
          <w:szCs w:val="28"/>
        </w:rPr>
        <w:pict>
          <v:rect id="_x0000_s1031" style="position:absolute;margin-left:325.95pt;margin-top:148.65pt;width:130.5pt;height:28.5pt;z-index:251662336" strokeweight="3pt">
            <v:stroke dashstyle="dash" linestyle="thinThin"/>
            <v:textbox style="mso-next-textbox:#_x0000_s1031">
              <w:txbxContent>
                <w:p w:rsidR="008D499A" w:rsidRPr="004C536A" w:rsidRDefault="008D499A" w:rsidP="008D49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536A">
                    <w:rPr>
                      <w:b/>
                      <w:sz w:val="24"/>
                      <w:szCs w:val="24"/>
                    </w:rPr>
                    <w:t>Автобиография</w:t>
                  </w:r>
                </w:p>
              </w:txbxContent>
            </v:textbox>
          </v:rect>
        </w:pict>
      </w:r>
      <w:r w:rsidR="00275784">
        <w:rPr>
          <w:noProof/>
        </w:rPr>
        <w:pict>
          <v:shape id="_x0000_s1028" type="#_x0000_t32" style="position:absolute;margin-left:220.2pt;margin-top:39.9pt;width:.75pt;height:48pt;z-index:251660288" o:connectortype="straight">
            <v:stroke endarrow="block"/>
          </v:shape>
        </w:pict>
      </w:r>
      <w:r w:rsidR="00275784">
        <w:rPr>
          <w:noProof/>
        </w:rPr>
        <w:pict>
          <v:rect id="_x0000_s1027" style="position:absolute;margin-left:160.95pt;margin-top:87.9pt;width:126pt;height:27.75pt;z-index:251659264">
            <v:textbox style="mso-next-textbox:#_x0000_s1027">
              <w:txbxContent>
                <w:p w:rsidR="008D499A" w:rsidRPr="004C536A" w:rsidRDefault="008D499A" w:rsidP="008D49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536A">
                    <w:rPr>
                      <w:b/>
                      <w:sz w:val="24"/>
                      <w:szCs w:val="24"/>
                    </w:rPr>
                    <w:t>Заявление</w:t>
                  </w:r>
                </w:p>
              </w:txbxContent>
            </v:textbox>
          </v:rect>
        </w:pict>
      </w:r>
      <w:r w:rsidR="00275784">
        <w:rPr>
          <w:noProof/>
        </w:rPr>
        <w:pict>
          <v:rect id="_x0000_s1026" style="position:absolute;margin-left:160.95pt;margin-top:13.65pt;width:122.25pt;height:26.25pt;z-index:251658240">
            <v:textbox style="mso-next-textbox:#_x0000_s1026">
              <w:txbxContent>
                <w:p w:rsidR="008D499A" w:rsidRPr="004C536A" w:rsidRDefault="008D499A" w:rsidP="008D49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C536A">
                    <w:rPr>
                      <w:b/>
                      <w:sz w:val="24"/>
                      <w:szCs w:val="24"/>
                    </w:rPr>
                    <w:t>Резюме</w:t>
                  </w:r>
                </w:p>
              </w:txbxContent>
            </v:textbox>
          </v:rect>
        </w:pict>
      </w:r>
    </w:p>
    <w:sectPr w:rsidR="00896F7F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3E90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5C1D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3738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75784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B69AA"/>
    <w:rsid w:val="004C26C6"/>
    <w:rsid w:val="004C3948"/>
    <w:rsid w:val="004C536A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10489"/>
    <w:rsid w:val="006214C8"/>
    <w:rsid w:val="00623146"/>
    <w:rsid w:val="0062528B"/>
    <w:rsid w:val="00625F75"/>
    <w:rsid w:val="00627106"/>
    <w:rsid w:val="00627825"/>
    <w:rsid w:val="006367C5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4208"/>
    <w:rsid w:val="006C4527"/>
    <w:rsid w:val="006D6FBE"/>
    <w:rsid w:val="006E32A8"/>
    <w:rsid w:val="006E38B2"/>
    <w:rsid w:val="006E6665"/>
    <w:rsid w:val="006F534A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4960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6F7F"/>
    <w:rsid w:val="00897855"/>
    <w:rsid w:val="008A5094"/>
    <w:rsid w:val="008A5B35"/>
    <w:rsid w:val="008B2E88"/>
    <w:rsid w:val="008B366F"/>
    <w:rsid w:val="008D499A"/>
    <w:rsid w:val="008E05C3"/>
    <w:rsid w:val="008E529E"/>
    <w:rsid w:val="008F328D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BF5652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73E90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  <o:r id="V:Rule4" type="connector" idref="#_x0000_s1037"/>
        <o:r id="V:Rule6" type="connector" idref="#_x0000_s1038"/>
        <o:r id="V:Rule8" type="connector" idref="#_x0000_s1039"/>
        <o:r id="V:Rule22" type="connector" idref="#_x0000_s1048"/>
        <o:r id="V:Rule24" type="connector" idref="#_x0000_s1049"/>
        <o:r id="V:Rule26" type="connector" idref="#_x0000_s1050"/>
        <o:r id="V:Rule28" type="connector" idref="#_x0000_s1051"/>
        <o:r id="V:Rule30" type="connector" idref="#_x0000_s1052"/>
        <o:r id="V:Rule3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2021-01-18T08:07:00Z</dcterms:created>
  <dcterms:modified xsi:type="dcterms:W3CDTF">2021-01-19T04:42:00Z</dcterms:modified>
</cp:coreProperties>
</file>